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838F" w14:textId="77777777" w:rsidR="00904F4C" w:rsidRDefault="00904F4C" w:rsidP="00904F4C">
      <w:pPr>
        <w:jc w:val="center"/>
      </w:pPr>
    </w:p>
    <w:p w14:paraId="72C33C29" w14:textId="1D3052BB" w:rsidR="005D2930" w:rsidRDefault="00904F4C" w:rsidP="00904F4C">
      <w:pPr>
        <w:jc w:val="center"/>
      </w:pPr>
      <w:r w:rsidRPr="00904F4C">
        <w:rPr>
          <w:noProof/>
        </w:rPr>
        <w:drawing>
          <wp:inline distT="0" distB="0" distL="0" distR="0" wp14:anchorId="76B21225" wp14:editId="714F55BF">
            <wp:extent cx="2162175" cy="2124075"/>
            <wp:effectExtent l="0" t="0" r="9525" b="9525"/>
            <wp:docPr id="540603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2124075"/>
                    </a:xfrm>
                    <a:prstGeom prst="rect">
                      <a:avLst/>
                    </a:prstGeom>
                    <a:noFill/>
                    <a:ln>
                      <a:noFill/>
                    </a:ln>
                  </pic:spPr>
                </pic:pic>
              </a:graphicData>
            </a:graphic>
          </wp:inline>
        </w:drawing>
      </w:r>
    </w:p>
    <w:p w14:paraId="52B66860" w14:textId="77777777" w:rsidR="00904F4C" w:rsidRDefault="00904F4C"/>
    <w:p w14:paraId="60961318" w14:textId="77777777" w:rsidR="00904F4C" w:rsidRDefault="00904F4C"/>
    <w:p w14:paraId="65EF9B52" w14:textId="77777777" w:rsidR="006B1802" w:rsidRDefault="006B1802"/>
    <w:p w14:paraId="38C61FA7" w14:textId="29850B12" w:rsidR="00904F4C" w:rsidRDefault="00904F4C" w:rsidP="00904F4C">
      <w:pPr>
        <w:pStyle w:val="Default"/>
        <w:jc w:val="center"/>
        <w:rPr>
          <w:b/>
          <w:bCs/>
          <w:sz w:val="48"/>
          <w:szCs w:val="48"/>
        </w:rPr>
      </w:pPr>
      <w:r>
        <w:rPr>
          <w:b/>
          <w:bCs/>
          <w:sz w:val="48"/>
          <w:szCs w:val="48"/>
        </w:rPr>
        <w:t>P</w:t>
      </w:r>
      <w:r w:rsidR="006B1802">
        <w:rPr>
          <w:b/>
          <w:bCs/>
          <w:sz w:val="48"/>
          <w:szCs w:val="48"/>
        </w:rPr>
        <w:t xml:space="preserve">OHODNIŠTVO </w:t>
      </w:r>
      <w:r>
        <w:rPr>
          <w:b/>
          <w:bCs/>
          <w:sz w:val="48"/>
          <w:szCs w:val="48"/>
        </w:rPr>
        <w:t>PZDU GORENJSKE</w:t>
      </w:r>
      <w:r w:rsidR="006B1802">
        <w:rPr>
          <w:b/>
          <w:bCs/>
          <w:sz w:val="48"/>
          <w:szCs w:val="48"/>
        </w:rPr>
        <w:t xml:space="preserve"> 2025</w:t>
      </w:r>
    </w:p>
    <w:p w14:paraId="27A4BBB2" w14:textId="77777777" w:rsidR="006B1802" w:rsidRDefault="006B1802" w:rsidP="00904F4C">
      <w:pPr>
        <w:pStyle w:val="Default"/>
        <w:jc w:val="center"/>
        <w:rPr>
          <w:b/>
          <w:bCs/>
          <w:sz w:val="48"/>
          <w:szCs w:val="48"/>
        </w:rPr>
      </w:pPr>
    </w:p>
    <w:p w14:paraId="452D37F3" w14:textId="77777777" w:rsidR="006B1802" w:rsidRDefault="006B1802" w:rsidP="00904F4C">
      <w:pPr>
        <w:pStyle w:val="Default"/>
        <w:jc w:val="center"/>
        <w:rPr>
          <w:b/>
          <w:bCs/>
          <w:sz w:val="48"/>
          <w:szCs w:val="48"/>
        </w:rPr>
      </w:pPr>
    </w:p>
    <w:p w14:paraId="2771E00F" w14:textId="5FB8CC70" w:rsidR="006B1802" w:rsidRDefault="006B1802" w:rsidP="00904F4C">
      <w:pPr>
        <w:pStyle w:val="Default"/>
        <w:jc w:val="center"/>
        <w:rPr>
          <w:b/>
          <w:bCs/>
          <w:sz w:val="48"/>
          <w:szCs w:val="48"/>
        </w:rPr>
      </w:pPr>
      <w:r>
        <w:rPr>
          <w:b/>
          <w:bCs/>
          <w:sz w:val="48"/>
          <w:szCs w:val="48"/>
        </w:rPr>
        <w:t xml:space="preserve">B I L T E N </w:t>
      </w:r>
    </w:p>
    <w:p w14:paraId="4BD4C113" w14:textId="77777777" w:rsidR="006B1802" w:rsidRDefault="006B1802" w:rsidP="00904F4C">
      <w:pPr>
        <w:pStyle w:val="Default"/>
        <w:jc w:val="center"/>
        <w:rPr>
          <w:b/>
          <w:bCs/>
          <w:sz w:val="48"/>
          <w:szCs w:val="48"/>
        </w:rPr>
      </w:pPr>
    </w:p>
    <w:p w14:paraId="06A5F986" w14:textId="77777777" w:rsidR="006B1802" w:rsidRDefault="006B1802" w:rsidP="00904F4C">
      <w:pPr>
        <w:pStyle w:val="Default"/>
        <w:jc w:val="center"/>
        <w:rPr>
          <w:b/>
          <w:bCs/>
          <w:sz w:val="48"/>
          <w:szCs w:val="48"/>
        </w:rPr>
      </w:pPr>
    </w:p>
    <w:p w14:paraId="6923116D" w14:textId="12120492" w:rsidR="00904F4C" w:rsidRDefault="00904F4C" w:rsidP="00904F4C">
      <w:pPr>
        <w:pStyle w:val="Default"/>
        <w:jc w:val="center"/>
        <w:rPr>
          <w:b/>
          <w:bCs/>
          <w:sz w:val="48"/>
          <w:szCs w:val="48"/>
        </w:rPr>
      </w:pPr>
      <w:r>
        <w:rPr>
          <w:b/>
          <w:bCs/>
          <w:sz w:val="48"/>
          <w:szCs w:val="48"/>
        </w:rPr>
        <w:t xml:space="preserve">DU KOMENDA, </w:t>
      </w:r>
      <w:r w:rsidR="006B1802">
        <w:rPr>
          <w:b/>
          <w:bCs/>
          <w:sz w:val="48"/>
          <w:szCs w:val="48"/>
        </w:rPr>
        <w:t>23</w:t>
      </w:r>
      <w:r>
        <w:rPr>
          <w:b/>
          <w:bCs/>
          <w:sz w:val="48"/>
          <w:szCs w:val="48"/>
        </w:rPr>
        <w:t>.0</w:t>
      </w:r>
      <w:r w:rsidR="006B1802">
        <w:rPr>
          <w:b/>
          <w:bCs/>
          <w:sz w:val="48"/>
          <w:szCs w:val="48"/>
        </w:rPr>
        <w:t>5</w:t>
      </w:r>
      <w:r>
        <w:rPr>
          <w:b/>
          <w:bCs/>
          <w:sz w:val="48"/>
          <w:szCs w:val="48"/>
        </w:rPr>
        <w:t>.202</w:t>
      </w:r>
      <w:r w:rsidR="006B1802">
        <w:rPr>
          <w:b/>
          <w:bCs/>
          <w:sz w:val="48"/>
          <w:szCs w:val="48"/>
        </w:rPr>
        <w:t>5</w:t>
      </w:r>
    </w:p>
    <w:p w14:paraId="45F87B97" w14:textId="77777777" w:rsidR="006B1802" w:rsidRDefault="006B1802" w:rsidP="00904F4C">
      <w:pPr>
        <w:pStyle w:val="Default"/>
        <w:jc w:val="center"/>
        <w:rPr>
          <w:b/>
          <w:bCs/>
          <w:sz w:val="48"/>
          <w:szCs w:val="48"/>
        </w:rPr>
      </w:pPr>
    </w:p>
    <w:p w14:paraId="19023055" w14:textId="77777777" w:rsidR="006B1802" w:rsidRDefault="006B1802" w:rsidP="00904F4C">
      <w:pPr>
        <w:pStyle w:val="Default"/>
        <w:jc w:val="center"/>
        <w:rPr>
          <w:sz w:val="48"/>
          <w:szCs w:val="48"/>
        </w:rPr>
      </w:pPr>
    </w:p>
    <w:p w14:paraId="48135068" w14:textId="14D84BCB" w:rsidR="00904F4C" w:rsidRDefault="006B1802" w:rsidP="006B1802">
      <w:pPr>
        <w:pStyle w:val="Default"/>
        <w:jc w:val="center"/>
        <w:rPr>
          <w:sz w:val="48"/>
          <w:szCs w:val="48"/>
        </w:rPr>
      </w:pPr>
      <w:r>
        <w:rPr>
          <w:b/>
          <w:bCs/>
          <w:sz w:val="48"/>
          <w:szCs w:val="48"/>
        </w:rPr>
        <w:t>GMJNICA</w:t>
      </w:r>
      <w:r w:rsidR="00904F4C">
        <w:rPr>
          <w:b/>
          <w:bCs/>
          <w:sz w:val="48"/>
          <w:szCs w:val="48"/>
        </w:rPr>
        <w:t xml:space="preserve"> PRI KOMENDI</w:t>
      </w:r>
    </w:p>
    <w:p w14:paraId="14741579" w14:textId="77777777" w:rsidR="00904F4C" w:rsidRDefault="00904F4C" w:rsidP="00904F4C">
      <w:pPr>
        <w:pStyle w:val="Default"/>
        <w:rPr>
          <w:sz w:val="48"/>
          <w:szCs w:val="48"/>
        </w:rPr>
      </w:pPr>
    </w:p>
    <w:p w14:paraId="34028529" w14:textId="77777777" w:rsidR="00904F4C" w:rsidRDefault="00904F4C"/>
    <w:p w14:paraId="654789BA" w14:textId="77777777" w:rsidR="006B1802" w:rsidRDefault="006B1802"/>
    <w:p w14:paraId="14CF243A" w14:textId="77777777" w:rsidR="006B1802" w:rsidRDefault="006B1802"/>
    <w:p w14:paraId="41970645" w14:textId="77777777" w:rsidR="006B1802" w:rsidRDefault="006B1802"/>
    <w:p w14:paraId="5BE345C8" w14:textId="77777777" w:rsidR="006B1802" w:rsidRDefault="006B1802"/>
    <w:p w14:paraId="401C86B9" w14:textId="77777777" w:rsidR="006B1802" w:rsidRDefault="006B1802"/>
    <w:p w14:paraId="5BB254E5" w14:textId="77777777" w:rsidR="006B1802" w:rsidRDefault="006B1802"/>
    <w:p w14:paraId="110A6CA9" w14:textId="6C0BC2FA" w:rsidR="00904F4C" w:rsidRDefault="00904F4C" w:rsidP="00795EE5">
      <w:pPr>
        <w:pStyle w:val="Default"/>
        <w:jc w:val="both"/>
        <w:rPr>
          <w:sz w:val="22"/>
          <w:szCs w:val="22"/>
        </w:rPr>
      </w:pPr>
      <w:r>
        <w:rPr>
          <w:sz w:val="22"/>
          <w:szCs w:val="22"/>
        </w:rPr>
        <w:t xml:space="preserve">Organizator: </w:t>
      </w:r>
      <w:r w:rsidR="00795EE5">
        <w:rPr>
          <w:sz w:val="22"/>
          <w:szCs w:val="22"/>
        </w:rPr>
        <w:t xml:space="preserve">               </w:t>
      </w:r>
      <w:r>
        <w:rPr>
          <w:sz w:val="22"/>
          <w:szCs w:val="22"/>
        </w:rPr>
        <w:t>DU Komenda</w:t>
      </w:r>
    </w:p>
    <w:p w14:paraId="446A20A2" w14:textId="77777777" w:rsidR="006B1802" w:rsidRDefault="00904F4C" w:rsidP="00795EE5">
      <w:pPr>
        <w:pStyle w:val="Default"/>
        <w:jc w:val="both"/>
        <w:rPr>
          <w:sz w:val="22"/>
          <w:szCs w:val="22"/>
        </w:rPr>
      </w:pPr>
      <w:r>
        <w:rPr>
          <w:sz w:val="22"/>
          <w:szCs w:val="22"/>
        </w:rPr>
        <w:t xml:space="preserve">Organizacijski odbor: predsednik Saš Lenarčič, podpredsednik Drago Kolar, računovodkinja Marija </w:t>
      </w:r>
      <w:r w:rsidR="006B1802">
        <w:rPr>
          <w:sz w:val="22"/>
          <w:szCs w:val="22"/>
        </w:rPr>
        <w:t xml:space="preserve">                         </w:t>
      </w:r>
    </w:p>
    <w:p w14:paraId="43011FDE" w14:textId="2DB26E34" w:rsidR="00904F4C" w:rsidRDefault="006B1802" w:rsidP="00795EE5">
      <w:pPr>
        <w:pStyle w:val="Default"/>
        <w:jc w:val="both"/>
        <w:rPr>
          <w:sz w:val="22"/>
          <w:szCs w:val="22"/>
        </w:rPr>
      </w:pPr>
      <w:r>
        <w:rPr>
          <w:sz w:val="22"/>
          <w:szCs w:val="22"/>
        </w:rPr>
        <w:t xml:space="preserve">                                      </w:t>
      </w:r>
      <w:r w:rsidR="00904F4C">
        <w:rPr>
          <w:sz w:val="22"/>
          <w:szCs w:val="22"/>
        </w:rPr>
        <w:t>Pirnat</w:t>
      </w:r>
      <w:r>
        <w:rPr>
          <w:sz w:val="22"/>
          <w:szCs w:val="22"/>
        </w:rPr>
        <w:t>, vodja pohodniške sekcije Janko Burnik</w:t>
      </w:r>
      <w:r w:rsidR="00904F4C">
        <w:rPr>
          <w:sz w:val="22"/>
          <w:szCs w:val="22"/>
        </w:rPr>
        <w:t xml:space="preserve"> </w:t>
      </w:r>
    </w:p>
    <w:p w14:paraId="45CD85CB" w14:textId="3AD00CF2" w:rsidR="006B1802" w:rsidRDefault="00904F4C" w:rsidP="00795EE5">
      <w:pPr>
        <w:pStyle w:val="Default"/>
        <w:jc w:val="both"/>
        <w:rPr>
          <w:sz w:val="22"/>
          <w:szCs w:val="22"/>
        </w:rPr>
      </w:pPr>
      <w:r>
        <w:rPr>
          <w:sz w:val="22"/>
          <w:szCs w:val="22"/>
        </w:rPr>
        <w:t xml:space="preserve">Vodja </w:t>
      </w:r>
      <w:r w:rsidR="006B1802">
        <w:rPr>
          <w:sz w:val="22"/>
          <w:szCs w:val="22"/>
        </w:rPr>
        <w:t>pohodništva</w:t>
      </w:r>
      <w:r>
        <w:rPr>
          <w:sz w:val="22"/>
          <w:szCs w:val="22"/>
        </w:rPr>
        <w:t xml:space="preserve">: </w:t>
      </w:r>
      <w:r w:rsidR="00795EE5">
        <w:rPr>
          <w:sz w:val="22"/>
          <w:szCs w:val="22"/>
        </w:rPr>
        <w:t xml:space="preserve">  </w:t>
      </w:r>
      <w:r>
        <w:rPr>
          <w:sz w:val="22"/>
          <w:szCs w:val="22"/>
        </w:rPr>
        <w:t xml:space="preserve">Drago Kolar  </w:t>
      </w:r>
    </w:p>
    <w:p w14:paraId="28C0AC57" w14:textId="1BB97F9B" w:rsidR="00795EE5" w:rsidRDefault="006B1802" w:rsidP="00795EE5">
      <w:pPr>
        <w:pStyle w:val="Default"/>
        <w:jc w:val="both"/>
        <w:rPr>
          <w:sz w:val="22"/>
          <w:szCs w:val="22"/>
        </w:rPr>
      </w:pPr>
      <w:r>
        <w:rPr>
          <w:sz w:val="22"/>
          <w:szCs w:val="22"/>
        </w:rPr>
        <w:t xml:space="preserve">Vodenje pohoda: </w:t>
      </w:r>
      <w:r w:rsidR="00795EE5">
        <w:rPr>
          <w:sz w:val="22"/>
          <w:szCs w:val="22"/>
        </w:rPr>
        <w:t xml:space="preserve">      Katja Tabernik, Drago Car, Božo Novak, Janko Burnik</w:t>
      </w:r>
    </w:p>
    <w:p w14:paraId="3A0BEEC8" w14:textId="36610F10" w:rsidR="00795EE5" w:rsidRDefault="00795EE5" w:rsidP="00795EE5">
      <w:pPr>
        <w:pStyle w:val="Default"/>
        <w:jc w:val="both"/>
        <w:rPr>
          <w:sz w:val="22"/>
          <w:szCs w:val="22"/>
        </w:rPr>
      </w:pPr>
      <w:r>
        <w:rPr>
          <w:sz w:val="22"/>
          <w:szCs w:val="22"/>
        </w:rPr>
        <w:t>Zdravstveno osebje:  Nejc Gantar dr.med., spec.</w:t>
      </w:r>
    </w:p>
    <w:p w14:paraId="70C0BD00" w14:textId="75D03BD7" w:rsidR="00795EE5" w:rsidRDefault="00795EE5" w:rsidP="00795EE5">
      <w:pPr>
        <w:pStyle w:val="Default"/>
        <w:jc w:val="both"/>
        <w:rPr>
          <w:sz w:val="22"/>
          <w:szCs w:val="22"/>
        </w:rPr>
      </w:pPr>
      <w:r>
        <w:rPr>
          <w:sz w:val="22"/>
          <w:szCs w:val="22"/>
        </w:rPr>
        <w:t>Pripravljenost:            PGD Moste pri Komendi</w:t>
      </w:r>
    </w:p>
    <w:p w14:paraId="6ACBC60B" w14:textId="639B1674" w:rsidR="00795EE5" w:rsidRDefault="00904F4C" w:rsidP="00795EE5">
      <w:pPr>
        <w:pStyle w:val="Default"/>
        <w:jc w:val="both"/>
        <w:rPr>
          <w:sz w:val="22"/>
          <w:szCs w:val="22"/>
        </w:rPr>
      </w:pPr>
      <w:r>
        <w:rPr>
          <w:sz w:val="22"/>
          <w:szCs w:val="22"/>
        </w:rPr>
        <w:t>PZDU</w:t>
      </w:r>
      <w:r w:rsidR="00795EE5">
        <w:rPr>
          <w:sz w:val="22"/>
          <w:szCs w:val="22"/>
        </w:rPr>
        <w:t xml:space="preserve"> delegat </w:t>
      </w:r>
      <w:r>
        <w:rPr>
          <w:sz w:val="22"/>
          <w:szCs w:val="22"/>
        </w:rPr>
        <w:t xml:space="preserve">: </w:t>
      </w:r>
      <w:r w:rsidR="00795EE5">
        <w:rPr>
          <w:sz w:val="22"/>
          <w:szCs w:val="22"/>
        </w:rPr>
        <w:t xml:space="preserve">          </w:t>
      </w:r>
      <w:r>
        <w:rPr>
          <w:sz w:val="22"/>
          <w:szCs w:val="22"/>
        </w:rPr>
        <w:t>Tone Prešeren</w:t>
      </w:r>
    </w:p>
    <w:p w14:paraId="4FBD5693" w14:textId="77777777" w:rsidR="00904F4C" w:rsidRDefault="00904F4C" w:rsidP="00795EE5">
      <w:pPr>
        <w:jc w:val="both"/>
      </w:pPr>
    </w:p>
    <w:p w14:paraId="1295A578" w14:textId="5DCA5FF4" w:rsidR="00795EE5" w:rsidRDefault="00795EE5" w:rsidP="00795EE5">
      <w:pPr>
        <w:jc w:val="both"/>
      </w:pPr>
      <w:r>
        <w:t>POROČILO</w:t>
      </w:r>
    </w:p>
    <w:p w14:paraId="04504F0F" w14:textId="77777777" w:rsidR="00315E48" w:rsidRDefault="00315E48" w:rsidP="00315E48">
      <w:pPr>
        <w:jc w:val="both"/>
      </w:pPr>
    </w:p>
    <w:p w14:paraId="17F59F1C" w14:textId="53FDDFAA" w:rsidR="00315E48" w:rsidRDefault="00315E48" w:rsidP="00315E48">
      <w:pPr>
        <w:jc w:val="both"/>
      </w:pPr>
      <w:r>
        <w:t>Društvo upokojencev (DU) Komenda je 30. maja</w:t>
      </w:r>
      <w:r>
        <w:t xml:space="preserve"> 2025</w:t>
      </w:r>
      <w:r>
        <w:t xml:space="preserve">, pripravilo dva pohoda </w:t>
      </w:r>
      <w:r>
        <w:t xml:space="preserve">(lažji in težji) </w:t>
      </w:r>
      <w:r>
        <w:t>gorenjskih upokojencev v okolico Komende. Pohodniki, kar 1</w:t>
      </w:r>
      <w:r>
        <w:t>80</w:t>
      </w:r>
      <w:r>
        <w:t xml:space="preserve"> iz 15 društev upokojencev, so na pot krenili v dveh skupinah po 9. uri izpred  prostorov Teniškega kluba Komenda. Pred tem so se okrepili z bogato obloženim sendvičem in kavo, s seboj pa vzeli tudi plastenko vode.</w:t>
      </w:r>
    </w:p>
    <w:p w14:paraId="44E5B28A" w14:textId="1108913F" w:rsidR="00315E48" w:rsidRDefault="00315E48" w:rsidP="00315E48">
      <w:pPr>
        <w:jc w:val="both"/>
      </w:pPr>
      <w:r>
        <w:t>Prva skupina, ki sta jo vodila Božo Novak in Janko Burnik, z njo je bil na začelju tudi zdravnik Nejc Gantar</w:t>
      </w:r>
      <w:r>
        <w:t xml:space="preserve"> dr. med., spec.</w:t>
      </w:r>
      <w:r>
        <w:t xml:space="preserve">, se je podala do Tunjic, kjer jim je o lepotah, enkratni legi in arhitekturi cerkve sv. Ane spregovoril domačin Valentin Zabavnik, nazaj grede pa si ogledala tudi Čukov bajer in Lončarjev muzej na Podborštu. </w:t>
      </w:r>
    </w:p>
    <w:p w14:paraId="3AFF28E8" w14:textId="77777777" w:rsidR="00315E48" w:rsidRDefault="00315E48" w:rsidP="00315E48">
      <w:pPr>
        <w:jc w:val="both"/>
      </w:pPr>
      <w:r>
        <w:t xml:space="preserve">Drugo skupino je vodila Katja Tabernik, pomagal ji je Drago Car, izbrala pa si je krajšo pot z ogledom Čukovega bajerja, ostankov nekdanje partizanske bolnišnice dr. Tineta Zajca pri Komendski Dobravi, ob vračanju na izhodišče pa se je ustavila tudi pri Lončarjevem muzeju na Podborštu. </w:t>
      </w:r>
    </w:p>
    <w:p w14:paraId="69D11EC6" w14:textId="77777777" w:rsidR="00315E48" w:rsidRDefault="00315E48" w:rsidP="00315E48">
      <w:pPr>
        <w:jc w:val="both"/>
      </w:pPr>
      <w:r>
        <w:t xml:space="preserve">Pohodnike sta na pot pospremila glavni organizator Drago Kolar, podpredsednik DU Komenda in predsednik Komisije za šport pri DU Komenda, in podžupanja Občine Komenda Nada Jamšek. Zaželela sta jim varno hojo, prijetno počutje in lep dan. S pohodniki je bil tudi predstavnik PZDU Gorenjske Ivo Veger. Pri posameznih postankih so bili ob ogledu krajevnih znamenitosti, zanimivosti in pomembnosti deležni ustrezne razlage poznavalcev. </w:t>
      </w:r>
    </w:p>
    <w:p w14:paraId="42D88B30" w14:textId="26334533" w:rsidR="00795EE5" w:rsidRDefault="00315E48" w:rsidP="00315E48">
      <w:pPr>
        <w:jc w:val="both"/>
      </w:pPr>
      <w:r>
        <w:t>Po vrnitvi na izhodiščno mesto</w:t>
      </w:r>
      <w:r>
        <w:t xml:space="preserve"> in sicer lažja skupina ob 12.15 uri in težja ob 13.10 uri</w:t>
      </w:r>
      <w:r>
        <w:t xml:space="preserve"> je DU Komenda za vse udeležence obeh pohodov preskrbelo dobrote z žara. Zabaval jih je Franc Pestotnik – Podokničar. Doživeli so lep dan, si okrepili telo obenem pa umirjali in obogatili ob lepotah videnega, slišanega in doživetega. Okolica Komende ima, kot je povedala podžupanja Nada Jamšek, veliko pokazati obiskovalcu. Posebej na tako lep predzadnji majski dan, ko je narava v polnem razcvetu in rasti, zastonj ponuja iz prgišča svojega preobilja. Upokojenci pa se, kot je rekel Ivo, tudi ne dajo. »Ne potrebujemo zdravnika!«  je rekel. Da je tako, čim več v naravo! Tudi starejši med njimi. Jih je bilo kar dosti med vidno mlajšimi, a trdna volja, odločnost in želja po lepem doživetju med sproščeno hojo in pogovorom so pomagali, da so prehodili predvidene kilometre razgibanih poti</w:t>
      </w:r>
      <w:r>
        <w:t xml:space="preserve"> in to brez poškodb</w:t>
      </w:r>
      <w:r>
        <w:t>.</w:t>
      </w:r>
    </w:p>
    <w:p w14:paraId="7891CF63" w14:textId="20534BD7" w:rsidR="00795EE5" w:rsidRDefault="00315E48" w:rsidP="00795EE5">
      <w:pPr>
        <w:jc w:val="both"/>
      </w:pPr>
      <w:r>
        <w:t>Ob zaključku je Predsednik komisije za šport, rekreacijo in gibalno kulturo pri PZDU Gorenjske, Ivo Veger podel vsem udeleženim društvom tudi priznanja.</w:t>
      </w:r>
    </w:p>
    <w:p w14:paraId="44811679" w14:textId="0C312F1E" w:rsidR="009A4E53" w:rsidRDefault="00CB2300" w:rsidP="00795EE5">
      <w:pPr>
        <w:jc w:val="both"/>
      </w:pPr>
      <w:r>
        <w:t xml:space="preserve">Album </w:t>
      </w:r>
      <w:r w:rsidR="009A4E53">
        <w:t>fotografij</w:t>
      </w:r>
      <w:r w:rsidR="00451AA9">
        <w:t xml:space="preserve"> pohoda PZDU Gorenjska 2025</w:t>
      </w:r>
      <w:r>
        <w:t xml:space="preserve"> na spodnji povezavi:</w:t>
      </w:r>
    </w:p>
    <w:p w14:paraId="35A3C30B" w14:textId="389CEF5C" w:rsidR="00795EE5" w:rsidRDefault="00CB2300" w:rsidP="00795EE5">
      <w:pPr>
        <w:jc w:val="both"/>
      </w:pPr>
      <w:hyperlink r:id="rId5" w:history="1">
        <w:r w:rsidRPr="004D3E48">
          <w:rPr>
            <w:rStyle w:val="Hiperpovezava"/>
          </w:rPr>
          <w:t>https://photos.app.goo.gl/nf2g8xz2Ji4qCmFZ9</w:t>
        </w:r>
      </w:hyperlink>
      <w:r w:rsidR="0056613F">
        <w:t xml:space="preserve"> </w:t>
      </w:r>
    </w:p>
    <w:sectPr w:rsidR="00795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4C"/>
    <w:rsid w:val="00315E48"/>
    <w:rsid w:val="00445F54"/>
    <w:rsid w:val="00451AA9"/>
    <w:rsid w:val="0056613F"/>
    <w:rsid w:val="005D2930"/>
    <w:rsid w:val="006B1802"/>
    <w:rsid w:val="00717C35"/>
    <w:rsid w:val="00795EE5"/>
    <w:rsid w:val="00904F4C"/>
    <w:rsid w:val="00951E4A"/>
    <w:rsid w:val="009A4E53"/>
    <w:rsid w:val="00B96163"/>
    <w:rsid w:val="00CB23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CCAE"/>
  <w15:chartTrackingRefBased/>
  <w15:docId w15:val="{1E9E8536-712E-45C1-9A1E-A0FAEB97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04F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avaden"/>
    <w:next w:val="Navaden"/>
    <w:link w:val="Naslov2Znak"/>
    <w:uiPriority w:val="9"/>
    <w:semiHidden/>
    <w:unhideWhenUsed/>
    <w:qFormat/>
    <w:rsid w:val="00904F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904F4C"/>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avaden"/>
    <w:next w:val="Navaden"/>
    <w:link w:val="Naslov4Znak"/>
    <w:uiPriority w:val="9"/>
    <w:semiHidden/>
    <w:unhideWhenUsed/>
    <w:qFormat/>
    <w:rsid w:val="00904F4C"/>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avaden"/>
    <w:next w:val="Navaden"/>
    <w:link w:val="Naslov5Znak"/>
    <w:uiPriority w:val="9"/>
    <w:semiHidden/>
    <w:unhideWhenUsed/>
    <w:qFormat/>
    <w:rsid w:val="00904F4C"/>
    <w:pPr>
      <w:keepNext/>
      <w:keepLines/>
      <w:spacing w:before="80" w:after="40"/>
      <w:outlineLvl w:val="4"/>
    </w:pPr>
    <w:rPr>
      <w:rFonts w:eastAsiaTheme="majorEastAsia" w:cstheme="majorBidi"/>
      <w:color w:val="2E74B5" w:themeColor="accent1" w:themeShade="BF"/>
    </w:rPr>
  </w:style>
  <w:style w:type="paragraph" w:styleId="Naslov6">
    <w:name w:val="heading 6"/>
    <w:basedOn w:val="Navaden"/>
    <w:next w:val="Navaden"/>
    <w:link w:val="Naslov6Znak"/>
    <w:uiPriority w:val="9"/>
    <w:semiHidden/>
    <w:unhideWhenUsed/>
    <w:qFormat/>
    <w:rsid w:val="00904F4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04F4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04F4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04F4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04F4C"/>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904F4C"/>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904F4C"/>
    <w:rPr>
      <w:rFonts w:eastAsiaTheme="majorEastAsia"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904F4C"/>
    <w:rPr>
      <w:rFonts w:eastAsiaTheme="majorEastAsia" w:cstheme="majorBidi"/>
      <w:i/>
      <w:iCs/>
      <w:color w:val="2E74B5" w:themeColor="accent1" w:themeShade="BF"/>
    </w:rPr>
  </w:style>
  <w:style w:type="character" w:customStyle="1" w:styleId="Naslov5Znak">
    <w:name w:val="Naslov 5 Znak"/>
    <w:basedOn w:val="Privzetapisavaodstavka"/>
    <w:link w:val="Naslov5"/>
    <w:uiPriority w:val="9"/>
    <w:semiHidden/>
    <w:rsid w:val="00904F4C"/>
    <w:rPr>
      <w:rFonts w:eastAsiaTheme="majorEastAsia" w:cstheme="majorBidi"/>
      <w:color w:val="2E74B5" w:themeColor="accent1" w:themeShade="BF"/>
    </w:rPr>
  </w:style>
  <w:style w:type="character" w:customStyle="1" w:styleId="Naslov6Znak">
    <w:name w:val="Naslov 6 Znak"/>
    <w:basedOn w:val="Privzetapisavaodstavka"/>
    <w:link w:val="Naslov6"/>
    <w:uiPriority w:val="9"/>
    <w:semiHidden/>
    <w:rsid w:val="00904F4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04F4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04F4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04F4C"/>
    <w:rPr>
      <w:rFonts w:eastAsiaTheme="majorEastAsia" w:cstheme="majorBidi"/>
      <w:color w:val="272727" w:themeColor="text1" w:themeTint="D8"/>
    </w:rPr>
  </w:style>
  <w:style w:type="paragraph" w:styleId="Naslov">
    <w:name w:val="Title"/>
    <w:basedOn w:val="Navaden"/>
    <w:next w:val="Navaden"/>
    <w:link w:val="NaslovZnak"/>
    <w:uiPriority w:val="10"/>
    <w:qFormat/>
    <w:rsid w:val="00904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04F4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04F4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04F4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04F4C"/>
    <w:pPr>
      <w:spacing w:before="160"/>
      <w:jc w:val="center"/>
    </w:pPr>
    <w:rPr>
      <w:i/>
      <w:iCs/>
      <w:color w:val="404040" w:themeColor="text1" w:themeTint="BF"/>
    </w:rPr>
  </w:style>
  <w:style w:type="character" w:customStyle="1" w:styleId="CitatZnak">
    <w:name w:val="Citat Znak"/>
    <w:basedOn w:val="Privzetapisavaodstavka"/>
    <w:link w:val="Citat"/>
    <w:uiPriority w:val="29"/>
    <w:rsid w:val="00904F4C"/>
    <w:rPr>
      <w:i/>
      <w:iCs/>
      <w:color w:val="404040" w:themeColor="text1" w:themeTint="BF"/>
    </w:rPr>
  </w:style>
  <w:style w:type="paragraph" w:styleId="Odstavekseznama">
    <w:name w:val="List Paragraph"/>
    <w:basedOn w:val="Navaden"/>
    <w:uiPriority w:val="34"/>
    <w:qFormat/>
    <w:rsid w:val="00904F4C"/>
    <w:pPr>
      <w:ind w:left="720"/>
      <w:contextualSpacing/>
    </w:pPr>
  </w:style>
  <w:style w:type="character" w:styleId="Intenzivenpoudarek">
    <w:name w:val="Intense Emphasis"/>
    <w:basedOn w:val="Privzetapisavaodstavka"/>
    <w:uiPriority w:val="21"/>
    <w:qFormat/>
    <w:rsid w:val="00904F4C"/>
    <w:rPr>
      <w:i/>
      <w:iCs/>
      <w:color w:val="2E74B5" w:themeColor="accent1" w:themeShade="BF"/>
    </w:rPr>
  </w:style>
  <w:style w:type="paragraph" w:styleId="Intenzivencitat">
    <w:name w:val="Intense Quote"/>
    <w:basedOn w:val="Navaden"/>
    <w:next w:val="Navaden"/>
    <w:link w:val="IntenzivencitatZnak"/>
    <w:uiPriority w:val="30"/>
    <w:qFormat/>
    <w:rsid w:val="00904F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zivencitatZnak">
    <w:name w:val="Intenziven citat Znak"/>
    <w:basedOn w:val="Privzetapisavaodstavka"/>
    <w:link w:val="Intenzivencitat"/>
    <w:uiPriority w:val="30"/>
    <w:rsid w:val="00904F4C"/>
    <w:rPr>
      <w:i/>
      <w:iCs/>
      <w:color w:val="2E74B5" w:themeColor="accent1" w:themeShade="BF"/>
    </w:rPr>
  </w:style>
  <w:style w:type="character" w:styleId="Intenzivensklic">
    <w:name w:val="Intense Reference"/>
    <w:basedOn w:val="Privzetapisavaodstavka"/>
    <w:uiPriority w:val="32"/>
    <w:qFormat/>
    <w:rsid w:val="00904F4C"/>
    <w:rPr>
      <w:b/>
      <w:bCs/>
      <w:smallCaps/>
      <w:color w:val="2E74B5" w:themeColor="accent1" w:themeShade="BF"/>
      <w:spacing w:val="5"/>
    </w:rPr>
  </w:style>
  <w:style w:type="paragraph" w:customStyle="1" w:styleId="Default">
    <w:name w:val="Default"/>
    <w:rsid w:val="00904F4C"/>
    <w:pPr>
      <w:autoSpaceDE w:val="0"/>
      <w:autoSpaceDN w:val="0"/>
      <w:adjustRightInd w:val="0"/>
      <w:spacing w:after="0" w:line="240" w:lineRule="auto"/>
    </w:pPr>
    <w:rPr>
      <w:rFonts w:ascii="Calibri" w:hAnsi="Calibri" w:cs="Calibri"/>
      <w:color w:val="000000"/>
      <w:kern w:val="0"/>
      <w:sz w:val="24"/>
      <w:szCs w:val="24"/>
    </w:rPr>
  </w:style>
  <w:style w:type="character" w:styleId="Hiperpovezava">
    <w:name w:val="Hyperlink"/>
    <w:basedOn w:val="Privzetapisavaodstavka"/>
    <w:uiPriority w:val="99"/>
    <w:unhideWhenUsed/>
    <w:rsid w:val="0056613F"/>
    <w:rPr>
      <w:color w:val="0563C1" w:themeColor="hyperlink"/>
      <w:u w:val="single"/>
    </w:rPr>
  </w:style>
  <w:style w:type="character" w:styleId="Nerazreenaomemba">
    <w:name w:val="Unresolved Mention"/>
    <w:basedOn w:val="Privzetapisavaodstavka"/>
    <w:uiPriority w:val="99"/>
    <w:semiHidden/>
    <w:unhideWhenUsed/>
    <w:rsid w:val="0056613F"/>
    <w:rPr>
      <w:color w:val="605E5C"/>
      <w:shd w:val="clear" w:color="auto" w:fill="E1DFDD"/>
    </w:rPr>
  </w:style>
  <w:style w:type="character" w:styleId="SledenaHiperpovezava">
    <w:name w:val="FollowedHyperlink"/>
    <w:basedOn w:val="Privzetapisavaodstavka"/>
    <w:uiPriority w:val="99"/>
    <w:semiHidden/>
    <w:unhideWhenUsed/>
    <w:rsid w:val="00CB2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03993">
      <w:bodyDiv w:val="1"/>
      <w:marLeft w:val="0"/>
      <w:marRight w:val="0"/>
      <w:marTop w:val="0"/>
      <w:marBottom w:val="0"/>
      <w:divBdr>
        <w:top w:val="none" w:sz="0" w:space="0" w:color="auto"/>
        <w:left w:val="none" w:sz="0" w:space="0" w:color="auto"/>
        <w:bottom w:val="none" w:sz="0" w:space="0" w:color="auto"/>
        <w:right w:val="none" w:sz="0" w:space="0" w:color="auto"/>
      </w:divBdr>
    </w:div>
    <w:div w:id="1142187506">
      <w:bodyDiv w:val="1"/>
      <w:marLeft w:val="0"/>
      <w:marRight w:val="0"/>
      <w:marTop w:val="0"/>
      <w:marBottom w:val="0"/>
      <w:divBdr>
        <w:top w:val="none" w:sz="0" w:space="0" w:color="auto"/>
        <w:left w:val="none" w:sz="0" w:space="0" w:color="auto"/>
        <w:bottom w:val="none" w:sz="0" w:space="0" w:color="auto"/>
        <w:right w:val="none" w:sz="0" w:space="0" w:color="auto"/>
      </w:divBdr>
    </w:div>
    <w:div w:id="1181161418">
      <w:bodyDiv w:val="1"/>
      <w:marLeft w:val="0"/>
      <w:marRight w:val="0"/>
      <w:marTop w:val="0"/>
      <w:marBottom w:val="0"/>
      <w:divBdr>
        <w:top w:val="none" w:sz="0" w:space="0" w:color="auto"/>
        <w:left w:val="none" w:sz="0" w:space="0" w:color="auto"/>
        <w:bottom w:val="none" w:sz="0" w:space="0" w:color="auto"/>
        <w:right w:val="none" w:sz="0" w:space="0" w:color="auto"/>
      </w:divBdr>
    </w:div>
    <w:div w:id="12498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otos.app.goo.gl/nf2g8xz2Ji4qCmFZ9" TargetMode="External"/><Relationship Id="rId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Primoz-Zvone</dc:creator>
  <cp:keywords/>
  <dc:description/>
  <cp:lastModifiedBy>Primoz-Zvone</cp:lastModifiedBy>
  <cp:revision>7</cp:revision>
  <dcterms:created xsi:type="dcterms:W3CDTF">2025-06-05T16:22:00Z</dcterms:created>
  <dcterms:modified xsi:type="dcterms:W3CDTF">2025-06-05T16:53:00Z</dcterms:modified>
</cp:coreProperties>
</file>