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96" w:rsidRPr="002B6C77" w:rsidRDefault="002B6C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A61C00"/>
          <w:sz w:val="72"/>
          <w:szCs w:val="72"/>
        </w:rPr>
      </w:pPr>
      <w:r w:rsidRPr="00800A59">
        <w:rPr>
          <w:b/>
          <w:color w:val="0070C0"/>
          <w:sz w:val="72"/>
          <w:szCs w:val="72"/>
        </w:rPr>
        <w:t>DRUŠTVO  UPOKOJENCEV  JESENICE</w:t>
      </w:r>
      <w:r>
        <w:rPr>
          <w:b/>
          <w:color w:val="00B050"/>
          <w:sz w:val="72"/>
          <w:szCs w:val="72"/>
        </w:rPr>
        <w:t xml:space="preserve">        </w:t>
      </w:r>
    </w:p>
    <w:p w:rsidR="002B6996" w:rsidRDefault="00165C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9D6CF16" wp14:editId="20D36067">
            <wp:simplePos x="0" y="0"/>
            <wp:positionH relativeFrom="column">
              <wp:posOffset>1052195</wp:posOffset>
            </wp:positionH>
            <wp:positionV relativeFrom="paragraph">
              <wp:posOffset>136525</wp:posOffset>
            </wp:positionV>
            <wp:extent cx="4328795" cy="30099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300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84500">
        <w:rPr>
          <w:sz w:val="22"/>
          <w:szCs w:val="22"/>
        </w:rPr>
        <w:t xml:space="preserve">                               </w:t>
      </w:r>
    </w:p>
    <w:p w:rsidR="002B6996" w:rsidRDefault="002B69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:rsidR="002B6996" w:rsidRDefault="002B69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:rsidR="002B6996" w:rsidRDefault="00165C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B6996" w:rsidRDefault="00E845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6"/>
          <w:szCs w:val="56"/>
        </w:rPr>
      </w:pPr>
      <w:r>
        <w:rPr>
          <w:b/>
          <w:sz w:val="44"/>
          <w:szCs w:val="44"/>
        </w:rPr>
        <w:t xml:space="preserve">                         </w:t>
      </w:r>
      <w:r>
        <w:rPr>
          <w:b/>
          <w:sz w:val="56"/>
          <w:szCs w:val="56"/>
        </w:rPr>
        <w:t xml:space="preserve">  </w:t>
      </w:r>
    </w:p>
    <w:p w:rsidR="002B6996" w:rsidRDefault="002B69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6"/>
          <w:szCs w:val="56"/>
          <w:highlight w:val="green"/>
        </w:rPr>
      </w:pPr>
    </w:p>
    <w:p w:rsidR="002B6996" w:rsidRDefault="002B69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6"/>
          <w:szCs w:val="56"/>
        </w:rPr>
      </w:pPr>
    </w:p>
    <w:p w:rsidR="002B6996" w:rsidRDefault="002B69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6"/>
          <w:szCs w:val="56"/>
          <w:highlight w:val="white"/>
        </w:rPr>
      </w:pPr>
    </w:p>
    <w:p w:rsidR="002B6996" w:rsidRPr="00800A59" w:rsidRDefault="00800A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C00000"/>
          <w:sz w:val="96"/>
          <w:szCs w:val="96"/>
          <w:highlight w:val="whit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color w:val="C00000"/>
          <w:sz w:val="96"/>
          <w:szCs w:val="96"/>
          <w:highlight w:val="whit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E84500" w:rsidRPr="00800A59">
        <w:rPr>
          <w:b/>
          <w:color w:val="C00000"/>
          <w:sz w:val="96"/>
          <w:szCs w:val="96"/>
          <w:highlight w:val="whit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  <w:r>
        <w:rPr>
          <w:b/>
          <w:caps/>
          <w:color w:val="C00000"/>
          <w:sz w:val="96"/>
          <w:szCs w:val="96"/>
          <w:highlight w:val="whit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B     I      L     T    E    </w:t>
      </w:r>
      <w:r w:rsidR="00E84500" w:rsidRPr="00800A59">
        <w:rPr>
          <w:b/>
          <w:caps/>
          <w:color w:val="C00000"/>
          <w:sz w:val="96"/>
          <w:szCs w:val="96"/>
          <w:highlight w:val="whit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N</w:t>
      </w:r>
    </w:p>
    <w:p w:rsidR="00900E5B" w:rsidRDefault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2"/>
          <w:szCs w:val="52"/>
        </w:rPr>
      </w:pPr>
      <w:r>
        <w:rPr>
          <w:b/>
          <w:color w:val="0000FF"/>
          <w:sz w:val="58"/>
          <w:szCs w:val="58"/>
        </w:rPr>
        <w:t xml:space="preserve"> </w:t>
      </w:r>
      <w:r w:rsidR="00165C59">
        <w:rPr>
          <w:b/>
          <w:color w:val="0000FF"/>
          <w:sz w:val="58"/>
          <w:szCs w:val="58"/>
        </w:rPr>
        <w:t xml:space="preserve">      </w:t>
      </w:r>
      <w:r>
        <w:rPr>
          <w:b/>
          <w:color w:val="0000FF"/>
          <w:sz w:val="58"/>
          <w:szCs w:val="58"/>
        </w:rPr>
        <w:t xml:space="preserve">  </w:t>
      </w:r>
      <w:r w:rsidR="00E84500">
        <w:rPr>
          <w:b/>
          <w:sz w:val="52"/>
          <w:szCs w:val="52"/>
        </w:rPr>
        <w:t xml:space="preserve"> GORENJSKO      PRVENSTVO     V </w:t>
      </w:r>
      <w:r>
        <w:rPr>
          <w:b/>
          <w:sz w:val="52"/>
          <w:szCs w:val="52"/>
        </w:rPr>
        <w:t xml:space="preserve">  </w:t>
      </w:r>
      <w:r w:rsidR="00E84500">
        <w:rPr>
          <w:b/>
          <w:sz w:val="52"/>
          <w:szCs w:val="52"/>
        </w:rPr>
        <w:t xml:space="preserve"> ŠAHU </w:t>
      </w:r>
    </w:p>
    <w:p w:rsidR="002B6996" w:rsidRDefault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</w:t>
      </w:r>
      <w:r w:rsidR="00165C59">
        <w:rPr>
          <w:b/>
          <w:sz w:val="52"/>
          <w:szCs w:val="52"/>
        </w:rPr>
        <w:t xml:space="preserve">      </w:t>
      </w:r>
      <w:r w:rsidR="00800A59">
        <w:rPr>
          <w:b/>
          <w:sz w:val="52"/>
          <w:szCs w:val="52"/>
        </w:rPr>
        <w:t xml:space="preserve">                   FEBRUAR  2026</w:t>
      </w:r>
      <w:r>
        <w:rPr>
          <w:b/>
          <w:sz w:val="52"/>
          <w:szCs w:val="52"/>
        </w:rPr>
        <w:t xml:space="preserve">  </w:t>
      </w:r>
      <w:r w:rsidR="00E84500">
        <w:rPr>
          <w:b/>
          <w:sz w:val="52"/>
          <w:szCs w:val="52"/>
        </w:rPr>
        <w:t xml:space="preserve">  </w:t>
      </w:r>
      <w:r>
        <w:rPr>
          <w:b/>
          <w:sz w:val="52"/>
          <w:szCs w:val="52"/>
        </w:rPr>
        <w:t xml:space="preserve">      </w:t>
      </w:r>
    </w:p>
    <w:p w:rsidR="002B6996" w:rsidRDefault="002B69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2"/>
          <w:szCs w:val="52"/>
        </w:rPr>
      </w:pPr>
    </w:p>
    <w:p w:rsidR="002B6996" w:rsidRDefault="002B69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2"/>
          <w:szCs w:val="52"/>
        </w:rPr>
      </w:pPr>
    </w:p>
    <w:p w:rsidR="002B6996" w:rsidRDefault="002B69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2"/>
          <w:szCs w:val="52"/>
        </w:rPr>
      </w:pPr>
    </w:p>
    <w:p w:rsidR="00900E5B" w:rsidRDefault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2"/>
          <w:szCs w:val="52"/>
        </w:rPr>
      </w:pPr>
    </w:p>
    <w:p w:rsidR="00EC6886" w:rsidRDefault="00EC6886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</w:p>
    <w:p w:rsidR="00900E5B" w:rsidRPr="00900E5B" w:rsidRDefault="00900E5B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 w:rsidRPr="00900E5B">
        <w:rPr>
          <w:b/>
          <w:sz w:val="28"/>
          <w:szCs w:val="28"/>
        </w:rPr>
        <w:t>POROČILO O GORENJSKEM PRVENSTVU V ŠA</w:t>
      </w:r>
      <w:r w:rsidR="00165C59">
        <w:rPr>
          <w:b/>
          <w:sz w:val="28"/>
          <w:szCs w:val="28"/>
        </w:rPr>
        <w:t xml:space="preserve">HU </w:t>
      </w:r>
      <w:r w:rsidR="00800A59">
        <w:rPr>
          <w:b/>
          <w:sz w:val="28"/>
          <w:szCs w:val="28"/>
        </w:rPr>
        <w:t>ZA DU   LETO 2026</w:t>
      </w:r>
    </w:p>
    <w:p w:rsidR="00900E5B" w:rsidRPr="00900E5B" w:rsidRDefault="00800A59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 sredo, 18. februarja 2026</w:t>
      </w:r>
      <w:r w:rsidR="00900E5B" w:rsidRPr="00900E5B">
        <w:rPr>
          <w:b/>
          <w:sz w:val="28"/>
          <w:szCs w:val="28"/>
        </w:rPr>
        <w:t>, je DU Jesenice organiziralo in gostilo Gorenjsko prvenstvo društev upokojencev v šahu</w:t>
      </w:r>
      <w:r w:rsidR="00165C59">
        <w:rPr>
          <w:b/>
          <w:sz w:val="28"/>
          <w:szCs w:val="28"/>
        </w:rPr>
        <w:t>-posamezno</w:t>
      </w:r>
      <w:r w:rsidR="00900E5B" w:rsidRPr="00900E5B">
        <w:rPr>
          <w:b/>
          <w:sz w:val="28"/>
          <w:szCs w:val="28"/>
        </w:rPr>
        <w:t>.  Tekm</w:t>
      </w:r>
      <w:r w:rsidR="00165C59">
        <w:rPr>
          <w:b/>
          <w:sz w:val="28"/>
          <w:szCs w:val="28"/>
        </w:rPr>
        <w:t>ovanje je potekalo v večnamenski</w:t>
      </w:r>
      <w:r w:rsidR="00900E5B" w:rsidRPr="00900E5B">
        <w:rPr>
          <w:b/>
          <w:sz w:val="28"/>
          <w:szCs w:val="28"/>
        </w:rPr>
        <w:t xml:space="preserve"> dvorani </w:t>
      </w:r>
      <w:proofErr w:type="spellStart"/>
      <w:r w:rsidR="00900E5B" w:rsidRPr="00900E5B">
        <w:rPr>
          <w:b/>
          <w:sz w:val="28"/>
          <w:szCs w:val="28"/>
        </w:rPr>
        <w:t>Kolpern</w:t>
      </w:r>
      <w:proofErr w:type="spellEnd"/>
      <w:r w:rsidR="00900E5B" w:rsidRPr="00900E5B">
        <w:rPr>
          <w:b/>
          <w:sz w:val="28"/>
          <w:szCs w:val="28"/>
        </w:rPr>
        <w:t xml:space="preserve"> na Jesenicah.</w:t>
      </w:r>
    </w:p>
    <w:p w:rsidR="00900E5B" w:rsidRDefault="00900E5B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 w:rsidRPr="00900E5B">
        <w:rPr>
          <w:b/>
          <w:sz w:val="28"/>
          <w:szCs w:val="28"/>
        </w:rPr>
        <w:t>Na tekmo</w:t>
      </w:r>
      <w:r w:rsidR="00800A59">
        <w:rPr>
          <w:b/>
          <w:sz w:val="28"/>
          <w:szCs w:val="28"/>
        </w:rPr>
        <w:t>vanje se je prijavilo deset</w:t>
      </w:r>
      <w:r w:rsidR="00165C59">
        <w:rPr>
          <w:b/>
          <w:sz w:val="28"/>
          <w:szCs w:val="28"/>
        </w:rPr>
        <w:t xml:space="preserve"> DU</w:t>
      </w:r>
      <w:r w:rsidR="00800A59">
        <w:rPr>
          <w:b/>
          <w:sz w:val="28"/>
          <w:szCs w:val="28"/>
        </w:rPr>
        <w:t>, kar je bilo rekordno število</w:t>
      </w:r>
      <w:r w:rsidR="00165C59">
        <w:rPr>
          <w:b/>
          <w:sz w:val="28"/>
          <w:szCs w:val="28"/>
        </w:rPr>
        <w:t xml:space="preserve">. </w:t>
      </w:r>
      <w:r w:rsidR="00380E6E">
        <w:rPr>
          <w:b/>
          <w:sz w:val="28"/>
          <w:szCs w:val="28"/>
        </w:rPr>
        <w:t>Število tekmovalcev</w:t>
      </w:r>
      <w:r w:rsidR="00165C59">
        <w:rPr>
          <w:b/>
          <w:sz w:val="28"/>
          <w:szCs w:val="28"/>
        </w:rPr>
        <w:t xml:space="preserve"> ni bilo omejeno.</w:t>
      </w:r>
      <w:r w:rsidR="00800A59">
        <w:rPr>
          <w:b/>
          <w:sz w:val="28"/>
          <w:szCs w:val="28"/>
        </w:rPr>
        <w:t xml:space="preserve"> Je pa tudi bilo rekordno, kajti tekmovanja se je udeležilo 43 igralcev.</w:t>
      </w:r>
      <w:r w:rsidR="00165C59">
        <w:rPr>
          <w:b/>
          <w:sz w:val="28"/>
          <w:szCs w:val="28"/>
        </w:rPr>
        <w:t xml:space="preserve"> Za uspeh društva</w:t>
      </w:r>
      <w:r w:rsidRPr="00900E5B">
        <w:rPr>
          <w:b/>
          <w:sz w:val="28"/>
          <w:szCs w:val="28"/>
        </w:rPr>
        <w:t xml:space="preserve"> so šteli štirje najboljši rezultati </w:t>
      </w:r>
      <w:r>
        <w:rPr>
          <w:b/>
          <w:sz w:val="28"/>
          <w:szCs w:val="28"/>
        </w:rPr>
        <w:t>posameznikov</w:t>
      </w:r>
      <w:r w:rsidRPr="00900E5B">
        <w:rPr>
          <w:b/>
          <w:sz w:val="28"/>
          <w:szCs w:val="28"/>
        </w:rPr>
        <w:t xml:space="preserve"> vsake</w:t>
      </w:r>
      <w:r w:rsidR="00165C59">
        <w:rPr>
          <w:b/>
          <w:sz w:val="28"/>
          <w:szCs w:val="28"/>
        </w:rPr>
        <w:t>ga</w:t>
      </w:r>
      <w:r w:rsidR="00800A59">
        <w:rPr>
          <w:b/>
          <w:sz w:val="28"/>
          <w:szCs w:val="28"/>
        </w:rPr>
        <w:t xml:space="preserve"> društva. </w:t>
      </w:r>
      <w:r w:rsidRPr="00900E5B">
        <w:rPr>
          <w:b/>
          <w:sz w:val="28"/>
          <w:szCs w:val="28"/>
        </w:rPr>
        <w:t xml:space="preserve"> Kot vsako leto</w:t>
      </w:r>
      <w:r>
        <w:rPr>
          <w:b/>
          <w:sz w:val="28"/>
          <w:szCs w:val="28"/>
        </w:rPr>
        <w:t>,</w:t>
      </w:r>
      <w:r w:rsidRPr="00900E5B">
        <w:rPr>
          <w:b/>
          <w:sz w:val="28"/>
          <w:szCs w:val="28"/>
        </w:rPr>
        <w:t xml:space="preserve"> se do zadnjega kroga ni vedelo kd</w:t>
      </w:r>
      <w:r w:rsidR="00800A59">
        <w:rPr>
          <w:b/>
          <w:sz w:val="28"/>
          <w:szCs w:val="28"/>
        </w:rPr>
        <w:t>o bo zmagovalec. Na koncu je odskočilo samo DU Radomlje z zbranimi 24,5 točkami.</w:t>
      </w:r>
    </w:p>
    <w:p w:rsidR="00165C59" w:rsidRPr="00900E5B" w:rsidRDefault="00800A59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Prvak PZDU Gorenjske posamično  za leto 2026 je BULATOVIĆ </w:t>
      </w:r>
      <w:proofErr w:type="spellStart"/>
      <w:r>
        <w:rPr>
          <w:b/>
          <w:sz w:val="28"/>
          <w:szCs w:val="28"/>
        </w:rPr>
        <w:t>Milomir</w:t>
      </w:r>
      <w:proofErr w:type="spellEnd"/>
      <w:r>
        <w:rPr>
          <w:b/>
          <w:sz w:val="28"/>
          <w:szCs w:val="28"/>
        </w:rPr>
        <w:t xml:space="preserve">(DU Kranj), drugo mesto BUHA Drago(DU Radovljica) in tretje mesto </w:t>
      </w:r>
      <w:r w:rsidR="001C630A">
        <w:rPr>
          <w:b/>
          <w:sz w:val="28"/>
          <w:szCs w:val="28"/>
        </w:rPr>
        <w:t>JEMEC Roman(</w:t>
      </w:r>
      <w:proofErr w:type="spellStart"/>
      <w:r w:rsidR="001C630A">
        <w:rPr>
          <w:b/>
          <w:sz w:val="28"/>
          <w:szCs w:val="28"/>
        </w:rPr>
        <w:t>ŠK.Loka</w:t>
      </w:r>
      <w:proofErr w:type="spellEnd"/>
      <w:r w:rsidR="001C630A">
        <w:rPr>
          <w:b/>
          <w:sz w:val="28"/>
          <w:szCs w:val="28"/>
        </w:rPr>
        <w:t>)</w:t>
      </w:r>
    </w:p>
    <w:p w:rsidR="00900E5B" w:rsidRDefault="00165C59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Prvo mesto med društvi je </w:t>
      </w:r>
      <w:r w:rsidR="00900E5B" w:rsidRPr="00900E5B">
        <w:rPr>
          <w:b/>
          <w:sz w:val="28"/>
          <w:szCs w:val="28"/>
        </w:rPr>
        <w:t xml:space="preserve"> osvojila ekipa</w:t>
      </w:r>
      <w:r w:rsidR="005A5220" w:rsidRPr="005A5220">
        <w:rPr>
          <w:b/>
          <w:sz w:val="28"/>
          <w:szCs w:val="28"/>
        </w:rPr>
        <w:t xml:space="preserve"> </w:t>
      </w:r>
      <w:r w:rsidR="001C630A">
        <w:rPr>
          <w:b/>
          <w:sz w:val="28"/>
          <w:szCs w:val="28"/>
        </w:rPr>
        <w:t>DU Radomlje</w:t>
      </w:r>
      <w:r w:rsidR="005A5220" w:rsidRPr="00900E5B">
        <w:rPr>
          <w:b/>
          <w:sz w:val="28"/>
          <w:szCs w:val="28"/>
        </w:rPr>
        <w:t xml:space="preserve"> v sesta</w:t>
      </w:r>
      <w:r w:rsidR="001C630A">
        <w:rPr>
          <w:b/>
          <w:sz w:val="28"/>
          <w:szCs w:val="28"/>
        </w:rPr>
        <w:t>vi: Boris in Jože SKOK, Bojan OSOLIN in KARNAR Marijan.</w:t>
      </w:r>
      <w:r w:rsidR="005A5220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1C630A">
        <w:rPr>
          <w:b/>
          <w:sz w:val="28"/>
          <w:szCs w:val="28"/>
        </w:rPr>
        <w:t xml:space="preserve">                 </w:t>
      </w:r>
      <w:r w:rsidR="005A5220">
        <w:rPr>
          <w:b/>
          <w:sz w:val="28"/>
          <w:szCs w:val="28"/>
        </w:rPr>
        <w:t xml:space="preserve">  </w:t>
      </w:r>
      <w:r w:rsidR="005A5220" w:rsidRPr="00900E5B">
        <w:rPr>
          <w:b/>
          <w:sz w:val="28"/>
          <w:szCs w:val="28"/>
        </w:rPr>
        <w:t>Drugo mesto je osvojila ekipa DU</w:t>
      </w:r>
      <w:r w:rsidR="005A5220">
        <w:rPr>
          <w:b/>
          <w:sz w:val="28"/>
          <w:szCs w:val="28"/>
        </w:rPr>
        <w:t xml:space="preserve"> </w:t>
      </w:r>
      <w:r w:rsidR="001C630A">
        <w:rPr>
          <w:b/>
          <w:sz w:val="28"/>
          <w:szCs w:val="28"/>
        </w:rPr>
        <w:t xml:space="preserve">Kranj v sestavi: BULATOVIĆ Milorad, ČEBULAR Dušan, ROZMAN Jožef in CIMPERMAN Jože.                                                                                                        </w:t>
      </w:r>
      <w:r w:rsidR="005A5220">
        <w:rPr>
          <w:b/>
          <w:sz w:val="28"/>
          <w:szCs w:val="28"/>
        </w:rPr>
        <w:t xml:space="preserve"> Tretje mesto pa je osvojila ekipa:  </w:t>
      </w:r>
      <w:r w:rsidR="001C630A">
        <w:rPr>
          <w:b/>
          <w:sz w:val="28"/>
          <w:szCs w:val="28"/>
        </w:rPr>
        <w:t xml:space="preserve"> DU Škofja Loka</w:t>
      </w:r>
      <w:r w:rsidR="00900E5B" w:rsidRPr="00900E5B">
        <w:rPr>
          <w:b/>
          <w:sz w:val="28"/>
          <w:szCs w:val="28"/>
        </w:rPr>
        <w:t xml:space="preserve"> v </w:t>
      </w:r>
      <w:r w:rsidR="001C630A">
        <w:rPr>
          <w:b/>
          <w:sz w:val="28"/>
          <w:szCs w:val="28"/>
        </w:rPr>
        <w:t xml:space="preserve">sestavi: JEMEC Roman, RISTOV </w:t>
      </w:r>
      <w:proofErr w:type="spellStart"/>
      <w:r w:rsidR="001C630A">
        <w:rPr>
          <w:b/>
          <w:sz w:val="28"/>
          <w:szCs w:val="28"/>
        </w:rPr>
        <w:t>Tase</w:t>
      </w:r>
      <w:proofErr w:type="spellEnd"/>
      <w:r w:rsidR="001C630A">
        <w:rPr>
          <w:b/>
          <w:sz w:val="28"/>
          <w:szCs w:val="28"/>
        </w:rPr>
        <w:t>, PORENTA Darko in MILOŠEV Slobodan</w:t>
      </w:r>
      <w:r w:rsidR="00900E5B" w:rsidRPr="00900E5B">
        <w:rPr>
          <w:b/>
          <w:sz w:val="28"/>
          <w:szCs w:val="28"/>
        </w:rPr>
        <w:t>. Ker so nekatere ekipe imele manj kot štiri igralce, niso mogle doseči boljših rezultatov, kljub dobrim posameznikom.</w:t>
      </w:r>
    </w:p>
    <w:p w:rsidR="001C630A" w:rsidRPr="00900E5B" w:rsidRDefault="001C630A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Letos je bilo sojenje v pristojnosti mednarodne sodnice Klare VIDMAR, ki je svoje delo odličn</w:t>
      </w:r>
      <w:r w:rsidR="00286575">
        <w:rPr>
          <w:b/>
          <w:sz w:val="28"/>
          <w:szCs w:val="28"/>
        </w:rPr>
        <w:t>o opravila.</w:t>
      </w:r>
    </w:p>
    <w:p w:rsidR="00900E5B" w:rsidRPr="00900E5B" w:rsidRDefault="005A5220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 tekmovanju ni </w:t>
      </w:r>
      <w:r w:rsidR="00286575">
        <w:rPr>
          <w:b/>
          <w:sz w:val="28"/>
          <w:szCs w:val="28"/>
        </w:rPr>
        <w:t>bilo</w:t>
      </w:r>
      <w:r w:rsidR="00900E5B" w:rsidRPr="00900E5B">
        <w:rPr>
          <w:b/>
          <w:sz w:val="28"/>
          <w:szCs w:val="28"/>
        </w:rPr>
        <w:t xml:space="preserve"> pritožb. Še več; izrečeno je bilo veliko pohval na samo organizacijo in vodenje turnirja. Seveda je tu potrebno omeniti in se zahvaliti Šahovskemu društvu Jesenice, ki nam je pomagalo  z vsemi potrebnimi rekviziti in s strokovno pomočjo za izvedbo takega turnirja. Delegat PZDU Gorenjske je bil g. Robert </w:t>
      </w:r>
      <w:proofErr w:type="spellStart"/>
      <w:r w:rsidR="00900E5B" w:rsidRPr="00900E5B">
        <w:rPr>
          <w:b/>
          <w:sz w:val="28"/>
          <w:szCs w:val="28"/>
        </w:rPr>
        <w:t>Plavčak</w:t>
      </w:r>
      <w:proofErr w:type="spellEnd"/>
      <w:r w:rsidR="00900E5B" w:rsidRPr="00900E5B">
        <w:rPr>
          <w:b/>
          <w:sz w:val="28"/>
          <w:szCs w:val="28"/>
        </w:rPr>
        <w:t>, ki je izvedbo tekmovanja ocenil z najvišjimi ocenami.</w:t>
      </w:r>
    </w:p>
    <w:p w:rsidR="00900E5B" w:rsidRDefault="00001D47" w:rsidP="00001D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ZAHVALITI </w:t>
      </w:r>
      <w:r w:rsidR="00900E5B" w:rsidRPr="00900E5B">
        <w:rPr>
          <w:b/>
          <w:sz w:val="28"/>
          <w:szCs w:val="28"/>
        </w:rPr>
        <w:t>se moramo tudi Občini Jesenice in županu Jesenic g. Bohincu, ki nam je omogočila uporab</w:t>
      </w:r>
      <w:r>
        <w:rPr>
          <w:b/>
          <w:sz w:val="28"/>
          <w:szCs w:val="28"/>
        </w:rPr>
        <w:t>o dvorane za šahovsko prvenstvo</w:t>
      </w:r>
      <w:r w:rsidR="00286575">
        <w:rPr>
          <w:b/>
          <w:sz w:val="28"/>
          <w:szCs w:val="28"/>
        </w:rPr>
        <w:t xml:space="preserve">. Letos je sodelujoče pozdravila direktorica občinske uprave ga. Vera </w:t>
      </w:r>
      <w:proofErr w:type="spellStart"/>
      <w:r w:rsidR="00286575">
        <w:rPr>
          <w:b/>
          <w:sz w:val="28"/>
          <w:szCs w:val="28"/>
        </w:rPr>
        <w:t>Djurić</w:t>
      </w:r>
      <w:proofErr w:type="spellEnd"/>
      <w:r w:rsidR="00286575">
        <w:rPr>
          <w:b/>
          <w:sz w:val="28"/>
          <w:szCs w:val="28"/>
        </w:rPr>
        <w:t xml:space="preserve"> </w:t>
      </w:r>
      <w:proofErr w:type="spellStart"/>
      <w:r w:rsidR="00286575">
        <w:rPr>
          <w:b/>
          <w:sz w:val="28"/>
          <w:szCs w:val="28"/>
        </w:rPr>
        <w:t>Drozdek</w:t>
      </w:r>
      <w:proofErr w:type="spellEnd"/>
      <w:r w:rsidR="00286575">
        <w:rPr>
          <w:b/>
          <w:sz w:val="28"/>
          <w:szCs w:val="28"/>
        </w:rPr>
        <w:t xml:space="preserve"> .</w:t>
      </w:r>
    </w:p>
    <w:p w:rsidR="00EC6886" w:rsidRDefault="00EC6886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</w:p>
    <w:p w:rsidR="00EC6886" w:rsidRDefault="00EC6886" w:rsidP="00900E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</w:p>
    <w:p w:rsidR="00EC6886" w:rsidRDefault="00286575" w:rsidP="002865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 w:rsidRPr="00286575">
        <w:rPr>
          <w:b/>
          <w:sz w:val="28"/>
          <w:szCs w:val="28"/>
        </w:rPr>
        <w:object w:dxaOrig="9205" w:dyaOrig="13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675pt" o:ole="">
            <v:imagedata r:id="rId6" o:title=""/>
          </v:shape>
          <o:OLEObject Type="Embed" ProgID="Word.Document.12" ShapeID="_x0000_i1025" DrawAspect="Content" ObjectID="_1833474022" r:id="rId7">
            <o:FieldCodes>\s</o:FieldCodes>
          </o:OLEObject>
        </w:object>
      </w:r>
    </w:p>
    <w:p w:rsidR="00EC6886" w:rsidRDefault="00EC6886" w:rsidP="002865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</w:p>
    <w:p w:rsidR="00EC6886" w:rsidRDefault="00842A2A" w:rsidP="002865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 w:rsidRPr="00842A2A">
        <w:rPr>
          <w:b/>
          <w:sz w:val="28"/>
          <w:szCs w:val="28"/>
        </w:rPr>
        <w:object w:dxaOrig="9989" w:dyaOrig="14200">
          <v:shape id="_x0000_i1026" type="#_x0000_t75" style="width:499.5pt;height:710.25pt" o:ole="">
            <v:imagedata r:id="rId8" o:title=""/>
          </v:shape>
          <o:OLEObject Type="Embed" ProgID="Excel.Sheet.12" ShapeID="_x0000_i1026" DrawAspect="Content" ObjectID="_1833474023" r:id="rId9"/>
        </w:object>
      </w:r>
    </w:p>
    <w:p w:rsidR="00F4342D" w:rsidRDefault="00F4342D" w:rsidP="00F434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4342D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320251F" wp14:editId="733CE948">
            <wp:extent cx="6941979" cy="3704782"/>
            <wp:effectExtent l="0" t="0" r="0" b="0"/>
            <wp:docPr id="4" name="Slika 4" descr="C:\Users\Kluka\OneDrive\Namizje\sl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uka\OneDrive\Namizje\slik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909" cy="37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9C" w:rsidRDefault="00EE2E9C" w:rsidP="00F4342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2E9C">
        <w:rPr>
          <w:rFonts w:ascii="Times New Roman" w:eastAsia="Times New Roman" w:hAnsi="Times New Roman" w:cs="Times New Roman"/>
          <w:b/>
          <w:sz w:val="28"/>
          <w:szCs w:val="28"/>
        </w:rPr>
        <w:t xml:space="preserve">DOBITNIKI </w:t>
      </w:r>
      <w:r w:rsidR="009A4E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2E9C">
        <w:rPr>
          <w:rFonts w:ascii="Times New Roman" w:eastAsia="Times New Roman" w:hAnsi="Times New Roman" w:cs="Times New Roman"/>
          <w:b/>
          <w:sz w:val="28"/>
          <w:szCs w:val="28"/>
        </w:rPr>
        <w:t xml:space="preserve">MEDALJ </w:t>
      </w:r>
      <w:r w:rsidR="009A4E2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EE2E9C">
        <w:rPr>
          <w:rFonts w:ascii="Times New Roman" w:eastAsia="Times New Roman" w:hAnsi="Times New Roman" w:cs="Times New Roman"/>
          <w:b/>
          <w:sz w:val="28"/>
          <w:szCs w:val="28"/>
        </w:rPr>
        <w:t xml:space="preserve"> POSAMIČNO</w:t>
      </w:r>
    </w:p>
    <w:p w:rsidR="009A4E22" w:rsidRDefault="009A4E22" w:rsidP="00F4342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4E22" w:rsidRDefault="009A4E22" w:rsidP="00F4342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858000" cy="3086872"/>
            <wp:effectExtent l="0" t="0" r="0" b="0"/>
            <wp:docPr id="2" name="Slika 2" descr="C:\Users\Kluka\OneDrive\Namizje\sLIKA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uka\OneDrive\Namizje\sLIKA2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08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E22" w:rsidRPr="00F4342D" w:rsidRDefault="009A4E22" w:rsidP="00F4342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DOBITNIKI  POKALOV - EKIPNO</w:t>
      </w:r>
    </w:p>
    <w:p w:rsidR="00EC6886" w:rsidRPr="00900E5B" w:rsidRDefault="00EC6886" w:rsidP="002865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</w:p>
    <w:p w:rsidR="002B6996" w:rsidRDefault="002B6996" w:rsidP="002865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2"/>
          <w:szCs w:val="52"/>
        </w:rPr>
      </w:pPr>
    </w:p>
    <w:p w:rsidR="00C86A87" w:rsidRDefault="00CF6BC0" w:rsidP="002865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lastRenderedPageBreak/>
        <w:drawing>
          <wp:inline distT="0" distB="0" distL="0" distR="0">
            <wp:extent cx="3752850" cy="3714750"/>
            <wp:effectExtent l="0" t="0" r="0" b="0"/>
            <wp:docPr id="3" name="Slika 3" descr="C:\Users\Kluka\OneDrive\Namizje\SLIK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luka\OneDrive\Namizje\SLIKA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A87" w:rsidRDefault="00CF6BC0" w:rsidP="002865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PRIGRIZEK PO KONČANEM TURNIRJU JE BIL DOBRODOŠEL.</w:t>
      </w:r>
    </w:p>
    <w:p w:rsidR="00834B27" w:rsidRPr="00CF6BC0" w:rsidRDefault="00380E6E" w:rsidP="00834B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</w:t>
      </w:r>
      <w:r w:rsidR="00CF6BC0">
        <w:rPr>
          <w:b/>
          <w:sz w:val="36"/>
          <w:szCs w:val="36"/>
        </w:rPr>
        <w:t xml:space="preserve">                       </w:t>
      </w:r>
      <w:r w:rsidR="00CF6BC0">
        <w:rPr>
          <w:b/>
          <w:sz w:val="52"/>
          <w:szCs w:val="52"/>
        </w:rPr>
        <w:t>JESENICE, 18.02.2026</w:t>
      </w:r>
      <w:bookmarkStart w:id="0" w:name="_GoBack"/>
      <w:bookmarkEnd w:id="0"/>
    </w:p>
    <w:p w:rsidR="00BB5FE9" w:rsidRDefault="00BB5FE9" w:rsidP="00C86A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52"/>
          <w:szCs w:val="52"/>
        </w:rPr>
      </w:pPr>
    </w:p>
    <w:sectPr w:rsidR="00BB5FE9" w:rsidSect="008F1D28">
      <w:pgSz w:w="12240" w:h="15840"/>
      <w:pgMar w:top="720" w:right="720" w:bottom="720" w:left="720" w:header="0" w:footer="720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B6996"/>
    <w:rsid w:val="00001D47"/>
    <w:rsid w:val="00102591"/>
    <w:rsid w:val="001167AC"/>
    <w:rsid w:val="00165C59"/>
    <w:rsid w:val="001C630A"/>
    <w:rsid w:val="00201FA9"/>
    <w:rsid w:val="00276197"/>
    <w:rsid w:val="00286575"/>
    <w:rsid w:val="002B6996"/>
    <w:rsid w:val="002B6C77"/>
    <w:rsid w:val="00380E6E"/>
    <w:rsid w:val="005A5220"/>
    <w:rsid w:val="006A556A"/>
    <w:rsid w:val="007F2E81"/>
    <w:rsid w:val="00800A59"/>
    <w:rsid w:val="00834B27"/>
    <w:rsid w:val="00842A2A"/>
    <w:rsid w:val="008F1D28"/>
    <w:rsid w:val="00900E5B"/>
    <w:rsid w:val="009A4E22"/>
    <w:rsid w:val="00AF0D32"/>
    <w:rsid w:val="00BB5FE9"/>
    <w:rsid w:val="00C86A87"/>
    <w:rsid w:val="00C9705F"/>
    <w:rsid w:val="00CC2CD7"/>
    <w:rsid w:val="00CF6BC0"/>
    <w:rsid w:val="00E42428"/>
    <w:rsid w:val="00E84500"/>
    <w:rsid w:val="00EC6886"/>
    <w:rsid w:val="00EE2E9C"/>
    <w:rsid w:val="00F4342D"/>
    <w:rsid w:val="00F5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slov2">
    <w:name w:val="heading 2"/>
    <w:basedOn w:val="Navaden"/>
    <w:next w:val="Navaden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slov3">
    <w:name w:val="heading 3"/>
    <w:basedOn w:val="Navaden"/>
    <w:next w:val="Navaden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slov4">
    <w:name w:val="heading 4"/>
    <w:basedOn w:val="Navaden"/>
    <w:next w:val="Navaden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slov5">
    <w:name w:val="heading 5"/>
    <w:basedOn w:val="Navaden"/>
    <w:next w:val="Navaden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avaden"/>
    <w:next w:val="Navaden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naslov">
    <w:name w:val="Subtitle"/>
    <w:basedOn w:val="Navaden"/>
    <w:next w:val="Navaden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A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A8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AF0D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slov2">
    <w:name w:val="heading 2"/>
    <w:basedOn w:val="Navaden"/>
    <w:next w:val="Navaden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slov3">
    <w:name w:val="heading 3"/>
    <w:basedOn w:val="Navaden"/>
    <w:next w:val="Navaden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slov4">
    <w:name w:val="heading 4"/>
    <w:basedOn w:val="Navaden"/>
    <w:next w:val="Navaden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slov5">
    <w:name w:val="heading 5"/>
    <w:basedOn w:val="Navaden"/>
    <w:next w:val="Navaden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avaden"/>
    <w:next w:val="Navaden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naslov">
    <w:name w:val="Subtitle"/>
    <w:basedOn w:val="Navaden"/>
    <w:next w:val="Navaden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A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A8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AF0D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2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Kluka</dc:creator>
  <cp:lastModifiedBy>Microsoft</cp:lastModifiedBy>
  <cp:revision>2</cp:revision>
  <dcterms:created xsi:type="dcterms:W3CDTF">2026-02-24T20:34:00Z</dcterms:created>
  <dcterms:modified xsi:type="dcterms:W3CDTF">2026-02-24T20:34:00Z</dcterms:modified>
</cp:coreProperties>
</file>